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886765da67795d335b9796462a52d0cb69b43b"/>
      <w:r>
        <w:t xml:space="preserve">Solicitud de acceso a la información pública a la Consejería de Educación</w:t>
      </w:r>
      <w:bookmarkEnd w:id="20"/>
    </w:p>
    <w:p>
      <w:pPr>
        <w:pStyle w:val="FirstParagraph"/>
      </w:pPr>
      <w:r>
        <w:rPr>
          <w:b/>
        </w:rPr>
        <w:t xml:space="preserve">Qué pide.</w:t>
      </w:r>
      <w:r>
        <w:t xml:space="preserve"> </w:t>
      </w:r>
      <w:r>
        <w:t xml:space="preserve">Los documentos que no están publicados: convenios vigentes, instrucciones internas y el número de solicitudes concedidas y denegadas por provincia.</w:t>
      </w:r>
    </w:p>
    <w:p>
      <w:pPr>
        <w:pStyle w:val="BodyText"/>
      </w:pPr>
      <w:r>
        <w:rPr>
          <w:b/>
        </w:rPr>
        <w:t xml:space="preserve">Quién puede presentarlo.</w:t>
      </w:r>
      <w:r>
        <w:t xml:space="preserve"> </w:t>
      </w:r>
      <w:r>
        <w:t xml:space="preserve">Cualquiera, tenga hijos o no. Es gratuito y</w:t>
      </w:r>
      <w:r>
        <w:t xml:space="preserve"> </w:t>
      </w:r>
      <w:r>
        <w:rPr>
          <w:b/>
        </w:rPr>
        <w:t xml:space="preserve">no hay que motivar la solicitud</w:t>
      </w:r>
      <w:r>
        <w:t xml:space="preserve"> </w:t>
      </w:r>
      <w:r>
        <w:t xml:space="preserve">(art. 17.3 de la Ley 19/2013).</w:t>
      </w:r>
    </w:p>
    <w:p>
      <w:pPr>
        <w:pStyle w:val="BodyText"/>
      </w:pPr>
      <w:r>
        <w:rPr>
          <w:b/>
        </w:rPr>
        <w:t xml:space="preserve">Base legal y plazo.</w:t>
      </w:r>
      <w:r>
        <w:t xml:space="preserve"> </w:t>
      </w:r>
      <w:r>
        <w:t xml:space="preserve">Ley 1/2014, de 24 de junio, de Transparencia Pública de Andalucía, y Ley 19/2013, de 9 de diciembre. Plazo de resolución:</w:t>
      </w:r>
      <w:r>
        <w:t xml:space="preserve"> </w:t>
      </w:r>
      <w:r>
        <w:rPr>
          <w:b/>
        </w:rPr>
        <w:t xml:space="preserve">un mes</w:t>
      </w:r>
      <w:r>
        <w:t xml:space="preserve">, ampliable.</w:t>
      </w:r>
    </w:p>
    <w:p>
      <w:pPr>
        <w:pStyle w:val="BodyText"/>
      </w:pPr>
      <w:r>
        <w:rPr>
          <w:b/>
        </w:rPr>
        <w:t xml:space="preserve">Cómo.</w:t>
      </w:r>
      <w:r>
        <w:t xml:space="preserve"> </w:t>
      </w:r>
      <w:r>
        <w:t xml:space="preserve">Por el portal de transparencia de la Junta de Andalucía o por la PEG, dirigido a la Consejería competente en materia de educación.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 LA CONSEJERÍA COMPETENTE EN MATERIA DE EDUCACIÓN DE LA JUNTA DE ANDALUCÍA</w:t>
      </w:r>
      <w:r>
        <w:t xml:space="preserve"> </w:t>
      </w:r>
      <w:r>
        <w:rPr>
          <w:i/>
        </w:rPr>
        <w:t xml:space="preserve">(A la atención de la Dirección General competente en materia de inclusión educativa)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Solicitud de acceso a la información pública. Ley 1/2014, de 24 de junio, de</w:t>
      </w:r>
      <w:r>
        <w:t xml:space="preserve"> </w:t>
      </w:r>
      <w:r>
        <w:t xml:space="preserve">Transparencia Pública de Andalucía, y Ley 19/2013, de 9 de diciembre.</w:t>
      </w:r>
    </w:p>
    <w:p>
      <w:pPr>
        <w:pStyle w:val="BodyText"/>
      </w:pPr>
      <w:r>
        <w:rPr>
          <w:b/>
        </w:rPr>
        <w:t xml:space="preserve">D./Dña.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Y APELLIDOS]</w:t>
      </w:r>
      <w:r>
        <w:t xml:space="preserve">, con DNI</w:t>
      </w:r>
      <w:r>
        <w:t xml:space="preserve"> </w:t>
      </w:r>
      <w:r>
        <w:rPr>
          <w:rStyle w:val="VerbatimChar"/>
        </w:rPr>
        <w:t xml:space="preserve">[DNI]</w:t>
      </w:r>
      <w:r>
        <w:t xml:space="preserve">, domicilio a efectos de notificaciones en</w:t>
      </w:r>
      <w:r>
        <w:t xml:space="preserve"> </w:t>
      </w:r>
      <w:r>
        <w:rPr>
          <w:rStyle w:val="VerbatimChar"/>
        </w:rPr>
        <w:t xml:space="preserve">[DOMICILIO]</w:t>
      </w:r>
      <w:r>
        <w:t xml:space="preserve"> </w:t>
      </w:r>
      <w:r>
        <w:t xml:space="preserve">y correo electrónico</w:t>
      </w:r>
      <w:r>
        <w:t xml:space="preserve"> </w:t>
      </w:r>
      <w:r>
        <w:rPr>
          <w:rStyle w:val="VerbatimChar"/>
        </w:rPr>
        <w:t xml:space="preserve">[EMAIL]</w:t>
      </w:r>
      <w:r>
        <w:t xml:space="preserve">, al amparo del artículo 105.b) de la Constitución</w:t>
      </w:r>
      <w:r>
        <w:t xml:space="preserve"> </w:t>
      </w:r>
      <w:r>
        <w:t xml:space="preserve">Española, del artículo 12 de la Ley 19/2013 y de los artículos 7 y siguientes de la Ley 1/2014,</w:t>
      </w:r>
      <w:r>
        <w:t xml:space="preserve"> </w:t>
      </w:r>
      <w:r>
        <w:rPr>
          <w:b/>
        </w:rPr>
        <w:t xml:space="preserve">SOLICITO EL ACCESO A LA SIGUIENTE INFORMACIÓN PÚBLICA</w:t>
      </w:r>
      <w:r>
        <w:t xml:space="preserve">:</w:t>
      </w:r>
    </w:p>
    <w:p>
      <w:pPr>
        <w:pStyle w:val="BodyText"/>
      </w:pPr>
      <w:r>
        <w:rPr>
          <w:b/>
        </w:rPr>
        <w:t xml:space="preserve">1.</w:t>
      </w:r>
      <w:r>
        <w:t xml:space="preserve"> </w:t>
      </w:r>
      <w:r>
        <w:rPr>
          <w:b/>
        </w:rPr>
        <w:t xml:space="preserve">Copia íntegra del convenio de colaboración</w:t>
      </w:r>
      <w:r>
        <w:t xml:space="preserve"> </w:t>
      </w:r>
      <w:r>
        <w:t xml:space="preserve">suscrito entre esa Consejería y la</w:t>
      </w:r>
      <w:r>
        <w:t xml:space="preserve"> </w:t>
      </w:r>
      <w:r>
        <w:t xml:space="preserve">Federación Autismo Andalucía en el año 2025, con sus anexos, así como de sus eventuales adendas,</w:t>
      </w:r>
      <w:r>
        <w:t xml:space="preserve"> </w:t>
      </w:r>
      <w:r>
        <w:t xml:space="preserve">prórrogas o modificaciones.</w:t>
      </w:r>
    </w:p>
    <w:p>
      <w:pPr>
        <w:pStyle w:val="BodyText"/>
      </w:pPr>
      <w:r>
        <w:rPr>
          <w:b/>
        </w:rPr>
        <w:t xml:space="preserve">2.</w:t>
      </w:r>
      <w:r>
        <w:t xml:space="preserve"> </w:t>
      </w:r>
      <w:r>
        <w:rPr>
          <w:b/>
        </w:rPr>
        <w:t xml:space="preserve">Relación de todos los convenios vigentes</w:t>
      </w:r>
      <w:r>
        <w:t xml:space="preserve"> </w:t>
      </w:r>
      <w:r>
        <w:t xml:space="preserve">suscritos por esa Consejería con</w:t>
      </w:r>
      <w:r>
        <w:t xml:space="preserve"> </w:t>
      </w:r>
      <w:r>
        <w:t xml:space="preserve">federaciones, asociaciones o fundaciones que tengan por objeto, total o parcialmente, la</w:t>
      </w:r>
      <w:r>
        <w:t xml:space="preserve"> </w:t>
      </w:r>
      <w:r>
        <w:t xml:space="preserve">prestación de apoyo o acompañamiento a alumnado dentro del aula, con indicación de: entidad</w:t>
      </w:r>
      <w:r>
        <w:t xml:space="preserve"> </w:t>
      </w:r>
      <w:r>
        <w:t xml:space="preserve">firmante, fecha de firma, vigencia, ámbito subjetivo de alumnado al que alcanza, y enlace a su</w:t>
      </w:r>
      <w:r>
        <w:t xml:space="preserve"> </w:t>
      </w:r>
      <w:r>
        <w:t xml:space="preserve">publicación en el registro de convenios.</w:t>
      </w:r>
    </w:p>
    <w:p>
      <w:pPr>
        <w:pStyle w:val="BodyText"/>
      </w:pPr>
      <w:r>
        <w:rPr>
          <w:b/>
        </w:rPr>
        <w:t xml:space="preserve">3.</w:t>
      </w:r>
      <w:r>
        <w:t xml:space="preserve"> </w:t>
      </w:r>
      <w:r>
        <w:rPr>
          <w:b/>
        </w:rPr>
        <w:t xml:space="preserve">Actas o documentos de trabajo del grupo de trabajo</w:t>
      </w:r>
      <w:r>
        <w:t xml:space="preserve"> </w:t>
      </w:r>
      <w:r>
        <w:t xml:space="preserve">constituido en virtud del convenio</w:t>
      </w:r>
      <w:r>
        <w:t xml:space="preserve"> </w:t>
      </w:r>
      <w:r>
        <w:t xml:space="preserve">citado en el punto 1 para el diseño del nuevo modelo de apoyo al alumnado, con indicación de su</w:t>
      </w:r>
      <w:r>
        <w:t xml:space="preserve"> </w:t>
      </w:r>
      <w:r>
        <w:t xml:space="preserve">composición, número de reuniones celebradas desde su constitución y estado actual de sus trabajos.</w:t>
      </w:r>
    </w:p>
    <w:p>
      <w:pPr>
        <w:pStyle w:val="BodyText"/>
      </w:pPr>
      <w:r>
        <w:rPr>
          <w:b/>
        </w:rPr>
        <w:t xml:space="preserve">4.</w:t>
      </w:r>
      <w:r>
        <w:t xml:space="preserve"> </w:t>
      </w:r>
      <w:r>
        <w:rPr>
          <w:b/>
        </w:rPr>
        <w:t xml:space="preserve">Copia de cuantas instrucciones, circulares, resoluciones o comunicaciones internas</w:t>
      </w:r>
      <w:r>
        <w:t xml:space="preserve">,</w:t>
      </w:r>
      <w:r>
        <w:t xml:space="preserve"> </w:t>
      </w:r>
      <w:r>
        <w:t xml:space="preserve">dictadas por esa Consejería o por cualquiera de sus Delegaciones Territoriales, regulen,</w:t>
      </w:r>
      <w:r>
        <w:t xml:space="preserve"> </w:t>
      </w:r>
      <w:r>
        <w:t xml:space="preserve">condicionen, restrinjan o autoricen</w:t>
      </w:r>
      <w:r>
        <w:t xml:space="preserve"> </w:t>
      </w:r>
      <w:r>
        <w:rPr>
          <w:b/>
        </w:rPr>
        <w:t xml:space="preserve">el acceso a las aulas de personal ajeno a la plantilla del</w:t>
      </w:r>
      <w:r>
        <w:rPr>
          <w:b/>
        </w:rPr>
        <w:t xml:space="preserve"> </w:t>
      </w:r>
      <w:r>
        <w:rPr>
          <w:b/>
        </w:rPr>
        <w:t xml:space="preserve">centro</w:t>
      </w:r>
      <w:r>
        <w:t xml:space="preserve"> </w:t>
      </w:r>
      <w:r>
        <w:t xml:space="preserve">para prestar apoyo o acompañamiento a alumnado con necesidades específicas de apoyo</w:t>
      </w:r>
      <w:r>
        <w:t xml:space="preserve"> </w:t>
      </w:r>
      <w:r>
        <w:t xml:space="preserve">educativo, vigentes en los cursos 2025/2026 y 2026/2027, con indicación de su</w:t>
      </w:r>
      <w:r>
        <w:t xml:space="preserve"> </w:t>
      </w:r>
      <w:r>
        <w:rPr>
          <w:b/>
        </w:rPr>
        <w:t xml:space="preserve">régimen de</w:t>
      </w:r>
      <w:r>
        <w:rPr>
          <w:b/>
        </w:rPr>
        <w:t xml:space="preserve"> </w:t>
      </w:r>
      <w:r>
        <w:rPr>
          <w:b/>
        </w:rPr>
        <w:t xml:space="preserve">publicidad</w:t>
      </w:r>
      <w:r>
        <w:t xml:space="preserve">.</w:t>
      </w:r>
    </w:p>
    <w:p>
      <w:pPr>
        <w:pStyle w:val="BodyText"/>
      </w:pPr>
      <w:r>
        <w:rPr>
          <w:b/>
        </w:rPr>
        <w:t xml:space="preserve">5.</w:t>
      </w:r>
      <w:r>
        <w:t xml:space="preserve"> </w:t>
      </w:r>
      <w:r>
        <w:rPr>
          <w:b/>
        </w:rPr>
        <w:t xml:space="preserve">Indicación expresa de la norma, de rango legal o reglamentario y publicada en boletín</w:t>
      </w:r>
      <w:r>
        <w:rPr>
          <w:b/>
        </w:rPr>
        <w:t xml:space="preserve"> </w:t>
      </w:r>
      <w:r>
        <w:rPr>
          <w:b/>
        </w:rPr>
        <w:t xml:space="preserve">oficial</w:t>
      </w:r>
      <w:r>
        <w:t xml:space="preserve">, en la que se establezca que el acceso del alumnado a los apoyos referidos en el punto</w:t>
      </w:r>
      <w:r>
        <w:t xml:space="preserve"> </w:t>
      </w:r>
      <w:r>
        <w:t xml:space="preserve">anterior</w:t>
      </w:r>
      <w:r>
        <w:t xml:space="preserve"> </w:t>
      </w:r>
      <w:r>
        <w:rPr>
          <w:b/>
        </w:rPr>
        <w:t xml:space="preserve">queda condicionado a que la entidad que los canaliza pertenezca a una federación</w:t>
      </w:r>
      <w:r>
        <w:rPr>
          <w:b/>
        </w:rPr>
        <w:t xml:space="preserve"> </w:t>
      </w:r>
      <w:r>
        <w:rPr>
          <w:b/>
        </w:rPr>
        <w:t xml:space="preserve">determinada</w:t>
      </w:r>
      <w:r>
        <w:t xml:space="preserve">; o, en su defecto,</w:t>
      </w:r>
      <w:r>
        <w:t xml:space="preserve"> </w:t>
      </w:r>
      <w:r>
        <w:rPr>
          <w:b/>
        </w:rPr>
        <w:t xml:space="preserve">manifestación expresa de que tal requisito no está establecido</w:t>
      </w:r>
      <w:r>
        <w:rPr>
          <w:b/>
        </w:rPr>
        <w:t xml:space="preserve"> </w:t>
      </w:r>
      <w:r>
        <w:rPr>
          <w:b/>
        </w:rPr>
        <w:t xml:space="preserve">en norma alguna</w:t>
      </w:r>
      <w:r>
        <w:t xml:space="preserve">.</w:t>
      </w:r>
    </w:p>
    <w:p>
      <w:pPr>
        <w:pStyle w:val="BodyText"/>
      </w:pPr>
      <w:r>
        <w:rPr>
          <w:b/>
        </w:rPr>
        <w:t xml:space="preserve">6.</w:t>
      </w:r>
      <w:r>
        <w:t xml:space="preserve"> </w:t>
      </w:r>
      <w:r>
        <w:rPr>
          <w:b/>
        </w:rPr>
        <w:t xml:space="preserve">Número de solicitudes de apoyo en aula</w:t>
      </w:r>
      <w:r>
        <w:t xml:space="preserve"> </w:t>
      </w:r>
      <w:r>
        <w:t xml:space="preserve">presentadas en los cursos 2025/2026 y</w:t>
      </w:r>
      <w:r>
        <w:t xml:space="preserve"> </w:t>
      </w:r>
      <w:r>
        <w:t xml:space="preserve">2026/2027,</w:t>
      </w:r>
      <w:r>
        <w:t xml:space="preserve"> </w:t>
      </w:r>
      <w:r>
        <w:rPr>
          <w:b/>
        </w:rPr>
        <w:t xml:space="preserve">desagregado por provincia</w:t>
      </w:r>
      <w:r>
        <w:t xml:space="preserve">, con indicación del número de</w:t>
      </w:r>
      <w:r>
        <w:t xml:space="preserve"> </w:t>
      </w:r>
      <w:r>
        <w:rPr>
          <w:b/>
        </w:rPr>
        <w:t xml:space="preserve">concedidas</w:t>
      </w:r>
      <w:r>
        <w:t xml:space="preserve">,</w:t>
      </w:r>
      <w:r>
        <w:t xml:space="preserve"> </w:t>
      </w:r>
      <w:r>
        <w:rPr>
          <w:b/>
        </w:rPr>
        <w:t xml:space="preserve">denegadas</w:t>
      </w:r>
      <w:r>
        <w:t xml:space="preserve"> </w:t>
      </w:r>
      <w:r>
        <w:t xml:space="preserve">y</w:t>
      </w:r>
      <w:r>
        <w:t xml:space="preserve"> </w:t>
      </w:r>
      <w:r>
        <w:rPr>
          <w:b/>
        </w:rPr>
        <w:t xml:space="preserve">pendientes de resolución</w:t>
      </w:r>
      <w:r>
        <w:t xml:space="preserve">, y del</w:t>
      </w:r>
      <w:r>
        <w:t xml:space="preserve"> </w:t>
      </w:r>
      <w:r>
        <w:rPr>
          <w:b/>
        </w:rPr>
        <w:t xml:space="preserve">motivo agrupado de denegación</w:t>
      </w:r>
      <w:r>
        <w:t xml:space="preserve">.</w:t>
      </w:r>
    </w:p>
    <w:p>
      <w:pPr>
        <w:pStyle w:val="BodyText"/>
      </w:pPr>
      <w:r>
        <w:rPr>
          <w:b/>
        </w:rPr>
        <w:t xml:space="preserve">7.</w:t>
      </w:r>
      <w:r>
        <w:t xml:space="preserve"> </w:t>
      </w:r>
      <w:r>
        <w:rPr>
          <w:b/>
        </w:rPr>
        <w:t xml:space="preserve">Número de profesionales de apoyo en aula</w:t>
      </w:r>
      <w:r>
        <w:t xml:space="preserve"> </w:t>
      </w:r>
      <w:r>
        <w:t xml:space="preserve">en activo en centros sostenidos con fondos</w:t>
      </w:r>
      <w:r>
        <w:t xml:space="preserve"> </w:t>
      </w:r>
      <w:r>
        <w:t xml:space="preserve">públicos de Andalucía, desagregado por provincia y por curso escolar, en los cursos 2024/2025,</w:t>
      </w:r>
      <w:r>
        <w:t xml:space="preserve"> </w:t>
      </w:r>
      <w:r>
        <w:t xml:space="preserve">2025/2026 y 2026/2027.</w:t>
      </w:r>
    </w:p>
    <w:p>
      <w:pPr>
        <w:pStyle w:val="BodyText"/>
      </w:pPr>
      <w:r>
        <w:rPr>
          <w:b/>
        </w:rPr>
        <w:t xml:space="preserve">8.</w:t>
      </w:r>
      <w:r>
        <w:t xml:space="preserve"> </w:t>
      </w:r>
      <w:r>
        <w:rPr>
          <w:b/>
        </w:rPr>
        <w:t xml:space="preserve">Dotación de recursos personales de atención a la diversidad</w:t>
      </w:r>
      <w:r>
        <w:t xml:space="preserve"> </w:t>
      </w:r>
      <w:r>
        <w:t xml:space="preserve">—profesorado de Pedagogía</w:t>
      </w:r>
      <w:r>
        <w:t xml:space="preserve"> </w:t>
      </w:r>
      <w:r>
        <w:t xml:space="preserve">Terapéutica, de Audición y Lenguaje, y Personal Técnico de Integración Social— en la provincia de</w:t>
      </w:r>
      <w:r>
        <w:t xml:space="preserve"> </w:t>
      </w:r>
      <w:r>
        <w:rPr>
          <w:rStyle w:val="VerbatimChar"/>
        </w:rPr>
        <w:t xml:space="preserve">[PROVINCIA]</w:t>
      </w:r>
      <w:r>
        <w:t xml:space="preserve"> </w:t>
      </w:r>
      <w:r>
        <w:t xml:space="preserve">en los cursos 2024/2025, 2025/2026 y 2026/2027, desagregada por titularidad del</w:t>
      </w:r>
      <w:r>
        <w:t xml:space="preserve"> </w:t>
      </w:r>
      <w:r>
        <w:t xml:space="preserve">centro (público y privado concertado), con expresión del número de efectivos y del número de</w:t>
      </w:r>
      <w:r>
        <w:t xml:space="preserve"> </w:t>
      </w:r>
      <w:r>
        <w:t xml:space="preserve">alumnado con necesidades específicas de apoyo educativo atendido.</w:t>
      </w:r>
    </w:p>
    <w:p>
      <w:pPr>
        <w:pStyle w:val="BodyText"/>
      </w:pPr>
      <w:r>
        <w:rPr>
          <w:b/>
        </w:rPr>
        <w:t xml:space="preserve">9.</w:t>
      </w:r>
      <w:r>
        <w:t xml:space="preserve"> </w:t>
      </w:r>
      <w:r>
        <w:rPr>
          <w:b/>
        </w:rPr>
        <w:t xml:space="preserve">Criterios técnicos empleados para determinar la dotación</w:t>
      </w:r>
      <w:r>
        <w:t xml:space="preserve"> </w:t>
      </w:r>
      <w:r>
        <w:t xml:space="preserve">de los recursos citados en el</w:t>
      </w:r>
      <w:r>
        <w:t xml:space="preserve"> </w:t>
      </w:r>
      <w:r>
        <w:t xml:space="preserve">punto anterior a cada centro, con indicación de la norma, instrucción o documento en que se</w:t>
      </w:r>
      <w:r>
        <w:t xml:space="preserve"> </w:t>
      </w:r>
      <w:r>
        <w:t xml:space="preserve">contienen y de su publicación, si la hubiere.</w:t>
      </w:r>
    </w:p>
    <w:p>
      <w:pPr>
        <w:pStyle w:val="BodyText"/>
      </w:pPr>
      <w:r>
        <w:rPr>
          <w:b/>
        </w:rPr>
        <w:t xml:space="preserve">10.</w:t>
      </w:r>
      <w:r>
        <w:t xml:space="preserve"> </w:t>
      </w:r>
      <w:r>
        <w:rPr>
          <w:b/>
        </w:rPr>
        <w:t xml:space="preserve">Medidas previstas por esa Consejería</w:t>
      </w:r>
      <w:r>
        <w:t xml:space="preserve"> </w:t>
      </w:r>
      <w:r>
        <w:t xml:space="preserve">para atender al alumnado que venía recibiendo</w:t>
      </w:r>
      <w:r>
        <w:t xml:space="preserve"> </w:t>
      </w:r>
      <w:r>
        <w:t xml:space="preserve">apoyo en aula y que ha dejado de recibirlo, durante el periodo que medie hasta la implantación</w:t>
      </w:r>
      <w:r>
        <w:t xml:space="preserve"> </w:t>
      </w:r>
      <w:r>
        <w:t xml:space="preserve">del nuevo modelo.</w:t>
      </w:r>
    </w:p>
    <w:p>
      <w:pPr>
        <w:pStyle w:val="BodyText"/>
      </w:pPr>
      <w:r>
        <w:rPr>
          <w:b/>
        </w:rPr>
        <w:t xml:space="preserve">OTROSÍ PRIMERO DIGO:</w:t>
      </w:r>
      <w:r>
        <w:t xml:space="preserve"> </w:t>
      </w:r>
      <w:r>
        <w:t xml:space="preserve">Que se interesa que la información se facilite</w:t>
      </w:r>
      <w:r>
        <w:t xml:space="preserve"> </w:t>
      </w:r>
      <w:r>
        <w:rPr>
          <w:b/>
        </w:rPr>
        <w:t xml:space="preserve">preferentemente en</w:t>
      </w:r>
      <w:r>
        <w:rPr>
          <w:b/>
        </w:rPr>
        <w:t xml:space="preserve"> </w:t>
      </w:r>
      <w:r>
        <w:rPr>
          <w:b/>
        </w:rPr>
        <w:t xml:space="preserve">formato electrónico reutilizable</w:t>
      </w:r>
      <w:r>
        <w:t xml:space="preserve">, conforme al artículo 5 de la Ley 1/2014.</w:t>
      </w:r>
    </w:p>
    <w:p>
      <w:pPr>
        <w:pStyle w:val="BodyText"/>
      </w:pPr>
      <w:r>
        <w:rPr>
          <w:b/>
        </w:rPr>
        <w:t xml:space="preserve">OTROSÍ SEGUNDO DIGO:</w:t>
      </w:r>
      <w:r>
        <w:t xml:space="preserve"> </w:t>
      </w:r>
      <w:r>
        <w:t xml:space="preserve">Que, conforme al</w:t>
      </w:r>
      <w:r>
        <w:t xml:space="preserve"> </w:t>
      </w:r>
      <w:r>
        <w:rPr>
          <w:b/>
        </w:rPr>
        <w:t xml:space="preserve">artículo 17.3 de la Ley 19/2013</w:t>
      </w:r>
      <w:r>
        <w:t xml:space="preserve">, el solicitante</w:t>
      </w:r>
      <w:r>
        <w:t xml:space="preserve"> </w:t>
      </w:r>
      <w:r>
        <w:rPr>
          <w:b/>
        </w:rPr>
        <w:t xml:space="preserve">no está obligado a motivar su solicitud de acceso a la información</w:t>
      </w:r>
      <w:r>
        <w:t xml:space="preserve">, sin perjuicio de lo cual</w:t>
      </w:r>
      <w:r>
        <w:t xml:space="preserve"> </w:t>
      </w:r>
      <w:r>
        <w:t xml:space="preserve">se hace constar que la finalidad es conocer el marco aplicable a la atención del alumnado con</w:t>
      </w:r>
      <w:r>
        <w:t xml:space="preserve"> </w:t>
      </w:r>
      <w:r>
        <w:t xml:space="preserve">necesidades específicas de apoyo educativo.</w:t>
      </w:r>
    </w:p>
    <w:p>
      <w:pPr>
        <w:pStyle w:val="BodyText"/>
      </w:pPr>
      <w:r>
        <w:rPr>
          <w:b/>
        </w:rPr>
        <w:t xml:space="preserve">OTROSÍ TERCERO DIGO:</w:t>
      </w:r>
      <w:r>
        <w:t xml:space="preserve"> </w:t>
      </w:r>
      <w:r>
        <w:t xml:space="preserve">Que, para el caso de que alguna de las informaciones solicitadas se</w:t>
      </w:r>
      <w:r>
        <w:t xml:space="preserve"> </w:t>
      </w:r>
      <w:r>
        <w:t xml:space="preserve">considerase afectada por algún límite de los previstos en los artículos 14 y 15 de la Ley</w:t>
      </w:r>
      <w:r>
        <w:t xml:space="preserve"> </w:t>
      </w:r>
      <w:r>
        <w:t xml:space="preserve">19/2013, se interesa el</w:t>
      </w:r>
      <w:r>
        <w:t xml:space="preserve"> </w:t>
      </w:r>
      <w:r>
        <w:rPr>
          <w:b/>
        </w:rPr>
        <w:t xml:space="preserve">acceso parcial</w:t>
      </w:r>
      <w:r>
        <w:t xml:space="preserve"> </w:t>
      </w:r>
      <w:r>
        <w:t xml:space="preserve">conforme al artículo 16 de dicha Ley, con omisión de</w:t>
      </w:r>
      <w:r>
        <w:t xml:space="preserve"> </w:t>
      </w:r>
      <w:r>
        <w:t xml:space="preserve">la información afectada y</w:t>
      </w:r>
      <w:r>
        <w:t xml:space="preserve"> </w:t>
      </w:r>
      <w:r>
        <w:rPr>
          <w:b/>
        </w:rPr>
        <w:t xml:space="preserve">motivación expresa</w:t>
      </w:r>
      <w:r>
        <w:t xml:space="preserve"> </w:t>
      </w:r>
      <w:r>
        <w:t xml:space="preserve">de la omisión.</w:t>
      </w:r>
    </w:p>
    <w:p>
      <w:pPr>
        <w:pStyle w:val="BodyText"/>
      </w:pPr>
      <w:r>
        <w:t xml:space="preserve">En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, a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.</w:t>
      </w:r>
      <w:r>
        <w:t xml:space="preserve"> </w:t>
      </w:r>
      <w:r>
        <w:t xml:space="preserve">Fdo.:</w:t>
      </w:r>
      <w:r>
        <w:t xml:space="preserve"> </w:t>
      </w:r>
      <w:r>
        <w:rPr>
          <w:rStyle w:val="VerbatimChar"/>
        </w:rPr>
        <w:t xml:space="preserve">[NOMBRE Y APELLIDOS]</w:t>
      </w:r>
      <w:r>
        <w:t xml:space="preserve"> </w:t>
      </w:r>
      <w:r>
        <w:t xml:space="preserve">· DNI</w:t>
      </w:r>
      <w:r>
        <w:t xml:space="preserve"> </w:t>
      </w:r>
      <w:r>
        <w:rPr>
          <w:rStyle w:val="VerbatimChar"/>
        </w:rPr>
        <w:t xml:space="preserve">[DNI]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</w:rPr>
        <w:t xml:space="preserve">Un apunte.</w:t>
      </w:r>
      <w:r>
        <w:t xml:space="preserve"> </w:t>
      </w:r>
      <w:r>
        <w:t xml:space="preserve">Este escrito</w:t>
      </w:r>
      <w:r>
        <w:t xml:space="preserve"> </w:t>
      </w:r>
      <w:r>
        <w:rPr>
          <w:b/>
        </w:rPr>
        <w:t xml:space="preserve">no lleva ningún dato de ningún menor</w:t>
      </w:r>
      <w:r>
        <w:t xml:space="preserve">, y puede presentarlo</w:t>
      </w:r>
      <w:r>
        <w:t xml:space="preserve"> </w:t>
      </w:r>
      <w:r>
        <w:t xml:space="preserve">cualquier persona, sea o no familia afectada. Por eso es el más eficaz de los nueve: cuantas</w:t>
      </w:r>
      <w:r>
        <w:t xml:space="preserve"> </w:t>
      </w:r>
      <w:r>
        <w:t xml:space="preserve">más solicitudes idénticas entren, más difícil es no contestar. Si no tienes un hijo en esta</w:t>
      </w:r>
      <w:r>
        <w:t xml:space="preserve"> </w:t>
      </w:r>
      <w:r>
        <w:t xml:space="preserve">situación pero quieres ayudar, éste es el que hay que presentar.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2026-09-17T23:58:25Z</dcterms:created>
  <dcterms:modified xsi:type="dcterms:W3CDTF">2026-09-17T23:58:25Z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